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40C2B">
      <w:pPr>
        <w:jc w:val="center"/>
        <w:rPr>
          <w:rFonts w:ascii="方正小标宋简体" w:hAnsi="方正小标宋简体" w:eastAsia="方正小标宋简体"/>
          <w:sz w:val="36"/>
          <w:szCs w:val="40"/>
        </w:rPr>
      </w:pPr>
      <w:bookmarkStart w:id="0" w:name="OLE_LINK1"/>
      <w:r>
        <w:rPr>
          <w:rFonts w:hint="eastAsia" w:ascii="方正小标宋简体" w:hAnsi="方正小标宋简体" w:eastAsia="方正小标宋简体"/>
          <w:sz w:val="36"/>
          <w:szCs w:val="40"/>
        </w:rPr>
        <w:t>北京信息科技大学自动化学院</w:t>
      </w:r>
    </w:p>
    <w:p w14:paraId="45805696">
      <w:pPr>
        <w:jc w:val="center"/>
        <w:rPr>
          <w:rFonts w:ascii="方正小标宋简体" w:hAnsi="方正小标宋简体" w:eastAsia="方正小标宋简体"/>
          <w:sz w:val="36"/>
          <w:szCs w:val="40"/>
        </w:rPr>
      </w:pPr>
      <w:r>
        <w:rPr>
          <w:rFonts w:ascii="方正小标宋简体" w:hAnsi="方正小标宋简体" w:eastAsia="方正小标宋简体"/>
          <w:sz w:val="36"/>
          <w:szCs w:val="40"/>
        </w:rPr>
        <w:t>2025年攻读博士学位研究生第二次招生通知</w:t>
      </w:r>
    </w:p>
    <w:p w14:paraId="71FAA293"/>
    <w:p w14:paraId="22BDAEBB">
      <w:pPr>
        <w:pStyle w:val="2"/>
        <w:shd w:val="clear" w:color="auto" w:fill="FFFFFF"/>
        <w:spacing w:before="0" w:beforeAutospacing="0" w:after="0" w:afterAutospacing="0" w:line="495" w:lineRule="atLeast"/>
        <w:rPr>
          <w:rFonts w:ascii="微软雅黑" w:hAnsi="微软雅黑" w:eastAsia="微软雅黑"/>
          <w:color w:val="666666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各位考生：</w:t>
      </w:r>
    </w:p>
    <w:p w14:paraId="61E4F687">
      <w:pPr>
        <w:pStyle w:val="2"/>
        <w:shd w:val="clear" w:color="auto" w:fill="FFFFFF"/>
        <w:spacing w:before="0" w:beforeAutospacing="0" w:after="0" w:afterAutospacing="0" w:line="495" w:lineRule="atLeast"/>
        <w:ind w:firstLine="640"/>
        <w:rPr>
          <w:rFonts w:ascii="微软雅黑" w:hAnsi="微软雅黑" w:eastAsia="微软雅黑"/>
          <w:color w:val="666666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我院2025年攻读博士学位研究生招生第二次报名工作即将开始，现将有关事项通知如下：</w:t>
      </w:r>
    </w:p>
    <w:p w14:paraId="27D27488">
      <w:pPr>
        <w:pStyle w:val="2"/>
        <w:spacing w:before="0" w:beforeAutospacing="0" w:after="0" w:afterAutospacing="0" w:line="560" w:lineRule="atLeast"/>
        <w:ind w:left="888" w:hanging="888"/>
        <w:rPr>
          <w:rFonts w:ascii="微软雅黑" w:hAnsi="微软雅黑" w:eastAsia="微软雅黑"/>
          <w:color w:val="666666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一、招生计划</w:t>
      </w:r>
    </w:p>
    <w:p w14:paraId="4FCD56ED">
      <w:pPr>
        <w:pStyle w:val="2"/>
        <w:shd w:val="clear" w:color="auto" w:fill="FFFFFF"/>
        <w:spacing w:before="0" w:beforeAutospacing="0" w:after="0" w:afterAutospacing="0" w:line="495" w:lineRule="atLeast"/>
        <w:ind w:firstLine="640"/>
        <w:rPr>
          <w:rFonts w:ascii="微软雅黑" w:hAnsi="微软雅黑" w:eastAsia="微软雅黑"/>
          <w:color w:val="666666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我院本次招生计划为“电子信息专业”申请-考核制博士学位研究生。</w:t>
      </w:r>
    </w:p>
    <w:p w14:paraId="17DEEE7A">
      <w:pPr>
        <w:pStyle w:val="2"/>
        <w:shd w:val="clear" w:color="auto" w:fill="FFFFFF"/>
        <w:spacing w:before="0" w:beforeAutospacing="0" w:after="0" w:afterAutospacing="0" w:line="495" w:lineRule="atLeast"/>
        <w:ind w:firstLine="640"/>
        <w:rPr>
          <w:rFonts w:ascii="微软雅黑" w:hAnsi="微软雅黑" w:eastAsia="微软雅黑"/>
          <w:color w:val="666666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085400电子信息-0</w:t>
      </w:r>
      <w:r>
        <w:rPr>
          <w:rFonts w:ascii="仿宋_GB2312" w:hAnsi="微软雅黑" w:eastAsia="仿宋_GB2312"/>
          <w:color w:val="000000"/>
          <w:sz w:val="32"/>
          <w:szCs w:val="32"/>
        </w:rPr>
        <w:t>3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高动态导航与控制技术</w:t>
      </w:r>
      <w:r>
        <w:rPr>
          <w:rFonts w:hint="eastAsia" w:ascii="微软雅黑" w:hAnsi="微软雅黑" w:eastAsia="微软雅黑"/>
          <w:color w:val="666666"/>
        </w:rPr>
        <w:t xml:space="preserve"> </w:t>
      </w:r>
    </w:p>
    <w:p w14:paraId="77F4082B">
      <w:pPr>
        <w:pStyle w:val="2"/>
        <w:spacing w:before="0" w:beforeAutospacing="0" w:after="0" w:afterAutospacing="0" w:line="560" w:lineRule="atLeast"/>
        <w:ind w:left="888" w:hanging="888"/>
        <w:rPr>
          <w:rFonts w:ascii="微软雅黑" w:hAnsi="微软雅黑" w:eastAsia="微软雅黑"/>
          <w:color w:val="666666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二、报考条件</w:t>
      </w:r>
    </w:p>
    <w:p w14:paraId="67EA63B6">
      <w:pPr>
        <w:pStyle w:val="2"/>
        <w:shd w:val="clear" w:color="auto" w:fill="FFFFFF"/>
        <w:spacing w:before="0" w:beforeAutospacing="0" w:after="0" w:afterAutospacing="0" w:line="495" w:lineRule="atLeast"/>
        <w:ind w:firstLine="640"/>
        <w:rPr>
          <w:rFonts w:ascii="微软雅黑" w:hAnsi="微软雅黑" w:eastAsia="微软雅黑"/>
          <w:color w:val="666666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有关报考条件详见《北京信息科技大学2025年招收攻读博士学位研究生章程》，考生报考前应与意向导师取得联系，了解导师科研方向与招生计划情况，并征询导师意见。</w:t>
      </w:r>
    </w:p>
    <w:p w14:paraId="26003454">
      <w:pPr>
        <w:pStyle w:val="2"/>
        <w:spacing w:before="0" w:beforeAutospacing="0" w:after="0" w:afterAutospacing="0" w:line="560" w:lineRule="atLeast"/>
        <w:ind w:left="888" w:hanging="888"/>
        <w:rPr>
          <w:rFonts w:ascii="微软雅黑" w:hAnsi="微软雅黑" w:eastAsia="微软雅黑"/>
          <w:color w:val="666666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三、报名时间</w:t>
      </w:r>
    </w:p>
    <w:p w14:paraId="70E453FA">
      <w:pPr>
        <w:pStyle w:val="2"/>
        <w:shd w:val="clear" w:color="auto" w:fill="FFFFFF"/>
        <w:spacing w:before="0" w:beforeAutospacing="0" w:after="0" w:afterAutospacing="0" w:line="495" w:lineRule="atLeast"/>
        <w:ind w:firstLine="640"/>
        <w:rPr>
          <w:rFonts w:ascii="微软雅黑" w:hAnsi="微软雅黑" w:eastAsia="微软雅黑"/>
          <w:color w:val="666666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本次报名系统开放时间为2025年5月</w:t>
      </w:r>
      <w:r>
        <w:rPr>
          <w:rFonts w:ascii="仿宋_GB2312" w:hAnsi="微软雅黑" w:eastAsia="仿宋_GB2312"/>
          <w:color w:val="000000"/>
          <w:sz w:val="32"/>
          <w:szCs w:val="32"/>
        </w:rPr>
        <w:t>1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日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时至2025年5月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日24时，逾期不再受理。</w:t>
      </w:r>
    </w:p>
    <w:p w14:paraId="02769962">
      <w:pPr>
        <w:pStyle w:val="2"/>
        <w:spacing w:before="0" w:beforeAutospacing="0" w:after="0" w:afterAutospacing="0" w:line="560" w:lineRule="atLeast"/>
        <w:ind w:left="888" w:hanging="888"/>
        <w:rPr>
          <w:rFonts w:ascii="微软雅黑" w:hAnsi="微软雅黑" w:eastAsia="微软雅黑"/>
          <w:color w:val="666666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四、资格审查</w:t>
      </w:r>
    </w:p>
    <w:p w14:paraId="1AE6E5F2">
      <w:pPr>
        <w:pStyle w:val="2"/>
        <w:spacing w:before="0" w:beforeAutospacing="0" w:after="0" w:afterAutospacing="0" w:line="480" w:lineRule="atLeast"/>
        <w:ind w:firstLine="640"/>
        <w:rPr>
          <w:rFonts w:ascii="微软雅黑" w:hAnsi="微软雅黑" w:eastAsia="微软雅黑"/>
          <w:color w:val="666666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考生网报成功后，请根据个人情况于2025年5月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24</w:t>
      </w:r>
      <w:bookmarkStart w:id="1" w:name="_GoBack"/>
      <w:bookmarkEnd w:id="1"/>
      <w:r>
        <w:rPr>
          <w:rFonts w:hint="eastAsia" w:ascii="仿宋_GB2312" w:hAnsi="微软雅黑" w:eastAsia="仿宋_GB2312"/>
          <w:color w:val="000000"/>
          <w:sz w:val="32"/>
          <w:szCs w:val="32"/>
        </w:rPr>
        <w:t>日前提供《北京信息科技大学2025年招收攻读博士学位研究生章程》所要求的相关材料并按顺序整理，在规定时间内将材料交至学院。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 </w:t>
      </w:r>
    </w:p>
    <w:p w14:paraId="2710483D">
      <w:pPr>
        <w:pStyle w:val="2"/>
        <w:spacing w:before="0" w:beforeAutospacing="0" w:after="0" w:afterAutospacing="0" w:line="560" w:lineRule="atLeast"/>
        <w:ind w:left="888" w:hanging="888"/>
        <w:rPr>
          <w:rFonts w:ascii="微软雅黑" w:hAnsi="微软雅黑" w:eastAsia="微软雅黑"/>
          <w:color w:val="666666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五、考核工作</w:t>
      </w:r>
    </w:p>
    <w:p w14:paraId="36B0160A">
      <w:pPr>
        <w:pStyle w:val="2"/>
        <w:shd w:val="clear" w:color="auto" w:fill="FFFFFF"/>
        <w:spacing w:before="0" w:beforeAutospacing="0" w:after="0" w:afterAutospacing="0" w:line="495" w:lineRule="atLeast"/>
        <w:ind w:firstLine="640"/>
        <w:rPr>
          <w:rFonts w:ascii="微软雅黑" w:hAnsi="微软雅黑" w:eastAsia="微软雅黑"/>
          <w:color w:val="666666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具体考核内容见自动化学院公布的《自动化学院2025年博士研究生招生“申请-考核”制实施方案》，考核时间预计为5月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底6月初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。</w:t>
      </w:r>
    </w:p>
    <w:p w14:paraId="1C4A5B39">
      <w:pPr>
        <w:pStyle w:val="2"/>
        <w:spacing w:before="0" w:beforeAutospacing="0" w:after="0" w:afterAutospacing="0" w:line="560" w:lineRule="atLeast"/>
        <w:ind w:left="888" w:hanging="888"/>
        <w:rPr>
          <w:rFonts w:ascii="微软雅黑" w:hAnsi="微软雅黑" w:eastAsia="微软雅黑"/>
          <w:color w:val="666666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六、申请材料邮寄及咨询联系方式</w:t>
      </w:r>
    </w:p>
    <w:p w14:paraId="70B8ED36">
      <w:pPr>
        <w:pStyle w:val="2"/>
        <w:shd w:val="clear" w:color="auto" w:fill="FFFFFF"/>
        <w:spacing w:before="0" w:beforeAutospacing="0" w:after="0" w:afterAutospacing="0" w:line="495" w:lineRule="atLeast"/>
        <w:ind w:firstLine="640"/>
        <w:rPr>
          <w:rFonts w:ascii="微软雅黑" w:hAnsi="微软雅黑" w:eastAsia="微软雅黑"/>
          <w:color w:val="666666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报考学院：自动化学院</w:t>
      </w:r>
    </w:p>
    <w:p w14:paraId="01712D3A">
      <w:pPr>
        <w:pStyle w:val="2"/>
        <w:shd w:val="clear" w:color="auto" w:fill="FFFFFF"/>
        <w:spacing w:before="0" w:beforeAutospacing="0" w:after="0" w:afterAutospacing="0" w:line="495" w:lineRule="atLeast"/>
        <w:ind w:firstLine="640"/>
        <w:rPr>
          <w:rFonts w:ascii="微软雅黑" w:hAnsi="微软雅黑" w:eastAsia="微软雅黑"/>
          <w:color w:val="666666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报考专业：电子信息专业博士学位</w:t>
      </w:r>
    </w:p>
    <w:p w14:paraId="6DE0C03E">
      <w:pPr>
        <w:pStyle w:val="2"/>
        <w:shd w:val="clear" w:color="auto" w:fill="FFFFFF"/>
        <w:spacing w:before="0" w:beforeAutospacing="0" w:after="0" w:afterAutospacing="0" w:line="495" w:lineRule="atLeast"/>
        <w:ind w:firstLine="640"/>
        <w:rPr>
          <w:rFonts w:ascii="微软雅黑" w:hAnsi="微软雅黑" w:eastAsia="微软雅黑"/>
          <w:color w:val="666666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研究方向：高动态导航与控制技术</w:t>
      </w:r>
    </w:p>
    <w:p w14:paraId="3094AB66">
      <w:pPr>
        <w:pStyle w:val="2"/>
        <w:shd w:val="clear" w:color="auto" w:fill="FFFFFF"/>
        <w:spacing w:before="0" w:beforeAutospacing="0" w:after="0" w:afterAutospacing="0" w:line="495" w:lineRule="atLeast"/>
        <w:ind w:firstLine="640"/>
        <w:rPr>
          <w:rFonts w:ascii="微软雅黑" w:hAnsi="微软雅黑" w:eastAsia="微软雅黑"/>
          <w:color w:val="666666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申请材料寄送地点：北京市昌平区太行路55号</w:t>
      </w:r>
    </w:p>
    <w:p w14:paraId="528042B8">
      <w:pPr>
        <w:pStyle w:val="2"/>
        <w:shd w:val="clear" w:color="auto" w:fill="FFFFFF"/>
        <w:spacing w:before="0" w:beforeAutospacing="0" w:after="0" w:afterAutospacing="0" w:line="495" w:lineRule="atLeast"/>
        <w:ind w:firstLine="640"/>
        <w:rPr>
          <w:rFonts w:ascii="微软雅黑" w:hAnsi="微软雅黑" w:eastAsia="微软雅黑"/>
          <w:color w:val="666666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邮政编码：102206</w:t>
      </w:r>
    </w:p>
    <w:p w14:paraId="1D8C5E71">
      <w:pPr>
        <w:pStyle w:val="2"/>
        <w:shd w:val="clear" w:color="auto" w:fill="FFFFFF"/>
        <w:spacing w:before="0" w:beforeAutospacing="0" w:after="0" w:afterAutospacing="0" w:line="495" w:lineRule="atLeast"/>
        <w:ind w:firstLine="640"/>
        <w:rPr>
          <w:rFonts w:ascii="微软雅黑" w:hAnsi="微软雅黑" w:eastAsia="微软雅黑"/>
          <w:color w:val="666666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联系电话：010-801874</w:t>
      </w:r>
      <w:r>
        <w:rPr>
          <w:rFonts w:ascii="仿宋_GB2312" w:hAnsi="微软雅黑" w:eastAsia="仿宋_GB2312"/>
          <w:color w:val="000000"/>
          <w:sz w:val="32"/>
          <w:szCs w:val="32"/>
        </w:rPr>
        <w:t>79</w:t>
      </w:r>
    </w:p>
    <w:p w14:paraId="2D0FE779">
      <w:pPr>
        <w:pStyle w:val="2"/>
        <w:shd w:val="clear" w:color="auto" w:fill="FFFFFF"/>
        <w:spacing w:before="0" w:beforeAutospacing="0" w:after="0" w:afterAutospacing="0" w:line="495" w:lineRule="atLeast"/>
        <w:ind w:firstLine="640"/>
        <w:rPr>
          <w:rFonts w:ascii="微软雅黑" w:hAnsi="微软雅黑" w:eastAsia="微软雅黑"/>
          <w:color w:val="666666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邮箱：zdhxzb@bistu.edu.cn</w:t>
      </w:r>
    </w:p>
    <w:p w14:paraId="562FDF4D">
      <w:pPr>
        <w:pStyle w:val="2"/>
        <w:shd w:val="clear" w:color="auto" w:fill="FFFFFF"/>
        <w:spacing w:before="0" w:beforeAutospacing="0" w:after="0" w:afterAutospacing="0" w:line="495" w:lineRule="atLeast"/>
        <w:ind w:firstLine="640"/>
        <w:rPr>
          <w:rFonts w:ascii="微软雅黑" w:hAnsi="微软雅黑" w:eastAsia="微软雅黑"/>
          <w:color w:val="666666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联系人：李老师</w:t>
      </w:r>
    </w:p>
    <w:p w14:paraId="68CD0226">
      <w:pPr>
        <w:pStyle w:val="2"/>
        <w:shd w:val="clear" w:color="auto" w:fill="FFFFFF"/>
        <w:spacing w:before="0" w:beforeAutospacing="0" w:after="0" w:afterAutospacing="0" w:line="495" w:lineRule="atLeast"/>
        <w:ind w:firstLine="64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北京信息科技大学自动化学院网址：</w:t>
      </w:r>
    </w:p>
    <w:p w14:paraId="05967EB8">
      <w:pPr>
        <w:pStyle w:val="2"/>
        <w:shd w:val="clear" w:color="auto" w:fill="FFFFFF"/>
        <w:spacing w:before="0" w:beforeAutospacing="0" w:after="0" w:afterAutospacing="0" w:line="495" w:lineRule="atLeast"/>
        <w:ind w:firstLine="640"/>
        <w:rPr>
          <w:rFonts w:ascii="微软雅黑" w:hAnsi="微软雅黑" w:eastAsia="微软雅黑"/>
          <w:color w:val="666666"/>
        </w:rPr>
      </w:pPr>
      <w:r>
        <w:rPr>
          <w:rFonts w:ascii="仿宋_GB2312" w:hAnsi="微软雅黑" w:eastAsia="仿宋_GB2312"/>
          <w:color w:val="000000"/>
          <w:sz w:val="32"/>
          <w:szCs w:val="32"/>
        </w:rPr>
        <w:t>https://auto.bistu.edu.cn/</w:t>
      </w:r>
    </w:p>
    <w:p w14:paraId="798801FA">
      <w:pPr>
        <w:pStyle w:val="2"/>
        <w:spacing w:before="0" w:beforeAutospacing="0" w:after="0" w:afterAutospacing="0" w:line="560" w:lineRule="atLeast"/>
        <w:ind w:left="888" w:hanging="888"/>
        <w:rPr>
          <w:rFonts w:ascii="微软雅黑" w:hAnsi="微软雅黑" w:eastAsia="微软雅黑"/>
          <w:color w:val="666666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七、其他</w:t>
      </w:r>
    </w:p>
    <w:p w14:paraId="71C0C94E">
      <w:pPr>
        <w:pStyle w:val="2"/>
        <w:shd w:val="clear" w:color="auto" w:fill="FFFFFF"/>
        <w:spacing w:before="0" w:beforeAutospacing="0" w:after="0" w:afterAutospacing="0" w:line="495" w:lineRule="atLeast"/>
        <w:ind w:firstLine="640"/>
        <w:rPr>
          <w:rFonts w:ascii="微软雅黑" w:hAnsi="微软雅黑" w:eastAsia="微软雅黑"/>
          <w:color w:val="666666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其它未尽事宜请按《北京信息科技大学</w:t>
      </w: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2025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年招收攻读博士学位研究生章程》相关规定处理。</w:t>
      </w:r>
    </w:p>
    <w:p w14:paraId="0BF7AE59">
      <w:pPr>
        <w:pStyle w:val="2"/>
        <w:shd w:val="clear" w:color="auto" w:fill="FFFFFF"/>
        <w:spacing w:before="0" w:beforeAutospacing="0" w:after="0" w:afterAutospacing="0" w:line="495" w:lineRule="atLeast"/>
        <w:ind w:firstLine="640"/>
        <w:rPr>
          <w:rFonts w:ascii="微软雅黑" w:hAnsi="微软雅黑" w:eastAsia="微软雅黑"/>
          <w:color w:val="666666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如有未尽事宜请联系：</w:t>
      </w:r>
    </w:p>
    <w:p w14:paraId="37E84D4C">
      <w:pPr>
        <w:pStyle w:val="2"/>
        <w:shd w:val="clear" w:color="auto" w:fill="FFFFFF"/>
        <w:spacing w:before="0" w:beforeAutospacing="0" w:after="0" w:afterAutospacing="0" w:line="495" w:lineRule="atLeast"/>
        <w:ind w:firstLine="640"/>
        <w:rPr>
          <w:rFonts w:ascii="微软雅黑" w:hAnsi="微软雅黑" w:eastAsia="微软雅黑"/>
          <w:color w:val="666666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学院联系人：李老师</w:t>
      </w:r>
    </w:p>
    <w:p w14:paraId="65EA2297">
      <w:pPr>
        <w:pStyle w:val="2"/>
        <w:shd w:val="clear" w:color="auto" w:fill="FFFFFF"/>
        <w:spacing w:before="0" w:beforeAutospacing="0" w:after="0" w:afterAutospacing="0" w:line="495" w:lineRule="atLeast"/>
        <w:ind w:firstLine="640"/>
        <w:rPr>
          <w:rFonts w:ascii="微软雅黑" w:hAnsi="微软雅黑" w:eastAsia="微软雅黑"/>
          <w:color w:val="666666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学院联系方式：010-801874</w:t>
      </w:r>
      <w:r>
        <w:rPr>
          <w:rFonts w:ascii="仿宋_GB2312" w:hAnsi="微软雅黑" w:eastAsia="仿宋_GB2312"/>
          <w:color w:val="000000"/>
          <w:sz w:val="32"/>
          <w:szCs w:val="32"/>
        </w:rPr>
        <w:t>79</w:t>
      </w:r>
    </w:p>
    <w:p w14:paraId="623DEDB8">
      <w:pPr>
        <w:pStyle w:val="2"/>
        <w:shd w:val="clear" w:color="auto" w:fill="FFFFFF"/>
        <w:spacing w:before="0" w:beforeAutospacing="0" w:after="0" w:afterAutospacing="0" w:line="495" w:lineRule="atLeast"/>
        <w:ind w:firstLine="640"/>
        <w:rPr>
          <w:rFonts w:ascii="微软雅黑" w:hAnsi="微软雅黑" w:eastAsia="微软雅黑"/>
          <w:color w:val="666666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学校研招办：010-8018720</w:t>
      </w:r>
      <w:r>
        <w:rPr>
          <w:rFonts w:ascii="仿宋_GB2312" w:hAnsi="微软雅黑" w:eastAsia="仿宋_GB2312"/>
          <w:color w:val="000000"/>
          <w:sz w:val="32"/>
          <w:szCs w:val="32"/>
        </w:rPr>
        <w:t>4</w:t>
      </w:r>
    </w:p>
    <w:p w14:paraId="7CD59723">
      <w:pPr>
        <w:pStyle w:val="2"/>
        <w:shd w:val="clear" w:color="auto" w:fill="FFFFFF"/>
        <w:spacing w:before="0" w:beforeAutospacing="0" w:after="0" w:afterAutospacing="0" w:line="495" w:lineRule="atLeast"/>
        <w:ind w:firstLine="640"/>
        <w:jc w:val="right"/>
        <w:rPr>
          <w:rFonts w:ascii="微软雅黑" w:hAnsi="微软雅黑" w:eastAsia="微软雅黑"/>
          <w:color w:val="666666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 </w:t>
      </w:r>
    </w:p>
    <w:p w14:paraId="29141E1D">
      <w:pPr>
        <w:pStyle w:val="2"/>
        <w:shd w:val="clear" w:color="auto" w:fill="FFFFFF"/>
        <w:spacing w:before="0" w:beforeAutospacing="0" w:after="0" w:afterAutospacing="0" w:line="495" w:lineRule="atLeast"/>
        <w:jc w:val="right"/>
        <w:rPr>
          <w:rFonts w:ascii="微软雅黑" w:hAnsi="微软雅黑" w:eastAsia="微软雅黑"/>
          <w:color w:val="666666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北京信息科技大学自动化学院</w:t>
      </w:r>
    </w:p>
    <w:p w14:paraId="03D416E1">
      <w:pPr>
        <w:pStyle w:val="2"/>
        <w:shd w:val="clear" w:color="auto" w:fill="FFFFFF"/>
        <w:spacing w:before="0" w:beforeAutospacing="0" w:after="0" w:afterAutospacing="0" w:line="495" w:lineRule="atLeast"/>
        <w:ind w:right="640"/>
        <w:jc w:val="right"/>
        <w:rPr>
          <w:rFonts w:ascii="微软雅黑" w:hAnsi="微软雅黑" w:eastAsia="微软雅黑"/>
          <w:color w:val="666666"/>
        </w:rPr>
      </w:pP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2025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5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日  </w:t>
      </w:r>
    </w:p>
    <w:bookmarkEnd w:id="0"/>
    <w:p w14:paraId="0D735E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60"/>
    <w:rsid w:val="00275CDB"/>
    <w:rsid w:val="0041295A"/>
    <w:rsid w:val="0045512A"/>
    <w:rsid w:val="005142C1"/>
    <w:rsid w:val="00814712"/>
    <w:rsid w:val="00852F60"/>
    <w:rsid w:val="008A4D02"/>
    <w:rsid w:val="00951E33"/>
    <w:rsid w:val="009544CB"/>
    <w:rsid w:val="00A657BF"/>
    <w:rsid w:val="00AE01CB"/>
    <w:rsid w:val="00B5118A"/>
    <w:rsid w:val="00E641AF"/>
    <w:rsid w:val="00E82698"/>
    <w:rsid w:val="06FE0CEC"/>
    <w:rsid w:val="0977238A"/>
    <w:rsid w:val="0D28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609</Words>
  <Characters>733</Characters>
  <Lines>5</Lines>
  <Paragraphs>1</Paragraphs>
  <TotalTime>21</TotalTime>
  <ScaleCrop>false</ScaleCrop>
  <LinksUpToDate>false</LinksUpToDate>
  <CharactersWithSpaces>738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2025-05-10T10:23:00Z</dcterms:created>
  <dc:creator>Administrator</dc:creator>
  <cp:lastModifiedBy>李伟</cp:lastModifiedBy>
  <dcterms:modified xsi:type="dcterms:W3CDTF">2025-05-19T08:59:11Z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eyJoZGlkIjoiNzA2MTI1ZGEzZjcxMWU1MmNmYjE0Y2JkOWM1Y2QzYTUiLCJ1c2VySWQiOiIxMTYwMDQzMzIwIn0=</vt:lpwstr>
  </property>
  <property fmtid="{D5CDD505-2E9C-101B-9397-08002B2CF9AE}" pid="3" name="KSOProductBuildVer">
    <vt:lpwstr>2052-12.1.0.20305</vt:lpwstr>
  </property>
  <property fmtid="{D5CDD505-2E9C-101B-9397-08002B2CF9AE}" pid="4" name="ICV">
    <vt:lpwstr>DB117D1036EB433D8EBDFE029D96265D_12</vt:lpwstr>
  </property>
</Properties>
</file>